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A6B2E6F">
      <w:pPr>
        <w:rPr>
          <w:rFonts w:hint="default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第一阶段网站意见汇总：</w:t>
      </w:r>
    </w:p>
    <w:p w14:paraId="41B8F65C">
      <w:pP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主页：</w:t>
      </w:r>
    </w:p>
    <w:p w14:paraId="302C402F">
      <w:pP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 w14:paraId="7995268A">
      <w:pPr>
        <w:numPr>
          <w:ilvl w:val="0"/>
          <w:numId w:val="1"/>
        </w:numPr>
      </w:pPr>
      <w:r>
        <w:drawing>
          <wp:inline distT="0" distB="0" distL="114300" distR="114300">
            <wp:extent cx="5270500" cy="214185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4C18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大图展示的想法不错，我们需要2张左右这样大小的图片叠放（上下），第一张图也可以做成能滑动的形式，放更多的大图。图片同时需要支持替换。然后第二张图片把下面的solutions三个场景部分拿掉。三个场景介绍不放在主页上，直接通过solutions和主页下面的（Explore Complete Solutions)作为入口。</w:t>
      </w:r>
    </w:p>
    <w:p w14:paraId="68D9F54C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首页两张图片类似：但暂时不需要是特定节日的。第一张是product family：展现所有产品并大气。</w:t>
      </w:r>
    </w:p>
    <w:p w14:paraId="0EF64114">
      <w:pPr>
        <w:numPr>
          <w:ilvl w:val="0"/>
          <w:numId w:val="0"/>
        </w:numPr>
      </w:pPr>
      <w:r>
        <w:drawing>
          <wp:inline distT="0" distB="0" distL="114300" distR="114300">
            <wp:extent cx="5268595" cy="2264410"/>
            <wp:effectExtent l="0" t="0" r="444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E99ED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第二张类似：体现家庭氛围，注重to C销售。</w:t>
      </w:r>
    </w:p>
    <w:p w14:paraId="39CDC8D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497580" cy="153924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F0E26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0BD2E473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5A436523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09D5C7F8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主页里这里作为solutions的另一个入口（之前提到过）：</w:t>
      </w:r>
    </w:p>
    <w:p w14:paraId="36121166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7960" cy="1474470"/>
            <wp:effectExtent l="0" t="0" r="508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这张图片可以保留）</w:t>
      </w:r>
    </w:p>
    <w:p w14:paraId="6E71B33A">
      <w:pPr>
        <w:numPr>
          <w:ilvl w:val="0"/>
          <w:numId w:val="0"/>
        </w:numPr>
      </w:pPr>
    </w:p>
    <w:p w14:paraId="5F22EECF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鼠标悬停在products上需要有下拉展示界面，类似：</w:t>
      </w:r>
    </w:p>
    <w:p w14:paraId="7C809D9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2030730"/>
            <wp:effectExtent l="0" t="0" r="1016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937DB">
      <w:pPr>
        <w:numPr>
          <w:ilvl w:val="0"/>
          <w:numId w:val="0"/>
        </w:numPr>
        <w:ind w:leftChars="0"/>
      </w:pPr>
    </w:p>
    <w:p w14:paraId="602F857F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3.这一块有个黑色的东西在后面，需要去除。这一个productline的文案需要调整，但结构OK。</w:t>
      </w:r>
    </w:p>
    <w:p w14:paraId="5B03D148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6952D0D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620645"/>
            <wp:effectExtent l="0" t="0" r="635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0AAB3">
      <w:pPr>
        <w:numPr>
          <w:ilvl w:val="0"/>
          <w:numId w:val="0"/>
        </w:numPr>
        <w:ind w:leftChars="0"/>
      </w:pPr>
    </w:p>
    <w:p w14:paraId="7212480B">
      <w:pPr>
        <w:numPr>
          <w:ilvl w:val="0"/>
          <w:numId w:val="0"/>
        </w:numPr>
        <w:ind w:leftChars="0"/>
      </w:pPr>
    </w:p>
    <w:p w14:paraId="5514E291">
      <w:pPr>
        <w:numPr>
          <w:ilvl w:val="0"/>
          <w:numId w:val="0"/>
        </w:numPr>
        <w:ind w:leftChars="0"/>
      </w:pPr>
    </w:p>
    <w:p w14:paraId="5CCCDC48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4.这一块需要变更，需要展示所有产品都有的共通特点。</w:t>
      </w:r>
    </w:p>
    <w:p w14:paraId="146810E5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12E106B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237105"/>
            <wp:effectExtent l="0" t="0" r="317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2DB14">
      <w:pPr>
        <w:numPr>
          <w:ilvl w:val="0"/>
          <w:numId w:val="0"/>
        </w:numPr>
        <w:ind w:leftChars="0"/>
      </w:pPr>
    </w:p>
    <w:p w14:paraId="7E5EF9F3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3DEF69B0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可以先参考这个。图片和文案我们后面再讨论提供，先也做成6个的形式。</w:t>
      </w:r>
    </w:p>
    <w:p w14:paraId="57425C1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4176395"/>
            <wp:effectExtent l="0" t="0" r="13970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4BDDE">
      <w:pPr>
        <w:numPr>
          <w:ilvl w:val="0"/>
          <w:numId w:val="0"/>
        </w:numPr>
        <w:ind w:leftChars="0"/>
      </w:pPr>
    </w:p>
    <w:p w14:paraId="16CF906B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65A1ACCB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366AC6E7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34A91E14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606B9CDF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7AF99637"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ISEFY Cloud部分保留：只需要调整图片和文案。图片是否可以帮忙制作一个有我们ISEFY logo的类似云安全的视图？</w:t>
      </w:r>
    </w:p>
    <w:p w14:paraId="5F12BE93">
      <w:pPr>
        <w:numPr>
          <w:ilvl w:val="0"/>
          <w:numId w:val="0"/>
        </w:numPr>
      </w:pPr>
      <w:r>
        <w:drawing>
          <wp:inline distT="0" distB="0" distL="114300" distR="114300">
            <wp:extent cx="5265420" cy="2144395"/>
            <wp:effectExtent l="0" t="0" r="762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6E94">
      <w:pPr>
        <w:numPr>
          <w:ilvl w:val="0"/>
          <w:numId w:val="0"/>
        </w:numPr>
      </w:pPr>
    </w:p>
    <w:p w14:paraId="2F5E63B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6.目前还不需要open platform这个部分，可以保留become a partner.</w:t>
      </w:r>
    </w:p>
    <w:p w14:paraId="23CDEB7B">
      <w:pPr>
        <w:numPr>
          <w:ilvl w:val="0"/>
          <w:numId w:val="0"/>
        </w:numPr>
      </w:pPr>
      <w:r>
        <w:drawing>
          <wp:inline distT="0" distB="0" distL="114300" distR="114300">
            <wp:extent cx="5265420" cy="1169670"/>
            <wp:effectExtent l="0" t="0" r="7620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0E3ED">
      <w:pPr>
        <w:numPr>
          <w:ilvl w:val="0"/>
          <w:numId w:val="0"/>
        </w:numPr>
      </w:pPr>
    </w:p>
    <w:p w14:paraId="6C090737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7.隐私页及其他页面我们暂时都还没有对应的图片。但需求不高，请帮忙看下是否可以帮忙制作一下。文案内容可以就参考isefy目前网站的。</w:t>
      </w:r>
    </w:p>
    <w:p w14:paraId="11A90B1E">
      <w:pPr>
        <w:numPr>
          <w:ilvl w:val="0"/>
          <w:numId w:val="0"/>
        </w:numPr>
      </w:pPr>
    </w:p>
    <w:p w14:paraId="2BE1FA77">
      <w:pPr>
        <w:numPr>
          <w:ilvl w:val="0"/>
          <w:numId w:val="0"/>
        </w:numPr>
      </w:pPr>
    </w:p>
    <w:p w14:paraId="62671767">
      <w:pPr>
        <w:numPr>
          <w:ilvl w:val="0"/>
          <w:numId w:val="0"/>
        </w:numP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产品页：</w:t>
      </w:r>
    </w:p>
    <w:p w14:paraId="42EBEABD">
      <w:pPr>
        <w:numPr>
          <w:ilvl w:val="0"/>
          <w:numId w:val="0"/>
        </w:numP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 w14:paraId="2491F3B2">
      <w:pPr>
        <w:numPr>
          <w:ilvl w:val="0"/>
          <w:numId w:val="3"/>
        </w:numP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.ISEFY Cloud不作为购买项在购买时添加。这个功能目前只在app内操作购买。但需要预留出添加accessories的代码，比如SD卡。先不展示，后期如果我们有需要加上。</w:t>
      </w:r>
    </w:p>
    <w:p w14:paraId="228B0639">
      <w:pPr>
        <w:numPr>
          <w:ilvl w:val="0"/>
          <w:numId w:val="3"/>
        </w:numPr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0000FF"/>
          <w:sz w:val="24"/>
          <w:szCs w:val="24"/>
          <w:lang w:val="en-US" w:eastAsia="zh-CN"/>
        </w:rPr>
        <w:t>这部分是产品页的重点部分</w:t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。每个产品的图片尽可能的多：</w:t>
      </w:r>
    </w:p>
    <w:p w14:paraId="10B51FA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呈现方式：（1）大图滚轮&amp;点击选择key selling features(我提供的单独文档）</w:t>
      </w:r>
    </w:p>
    <w:p w14:paraId="00EB920E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016125"/>
            <wp:effectExtent l="0" t="0" r="3810" b="1079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9F1FC">
      <w:pPr>
        <w:numPr>
          <w:ilvl w:val="0"/>
          <w:numId w:val="0"/>
        </w:numPr>
        <w:ind w:leftChars="0"/>
      </w:pPr>
    </w:p>
    <w:p w14:paraId="0B60355B">
      <w:pPr>
        <w:numPr>
          <w:ilvl w:val="0"/>
          <w:numId w:val="4"/>
        </w:numPr>
        <w:ind w:leftChars="0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小图堆叠排放其他比较通用的内容，比如我这次提供的一些图片：</w:t>
      </w:r>
    </w:p>
    <w:p w14:paraId="50C59D2C">
      <w:pPr>
        <w:numPr>
          <w:ilvl w:val="0"/>
          <w:numId w:val="0"/>
        </w:numPr>
      </w:pPr>
      <w:r>
        <w:drawing>
          <wp:inline distT="0" distB="0" distL="114300" distR="114300">
            <wp:extent cx="5267960" cy="4354830"/>
            <wp:effectExtent l="0" t="0" r="5080" b="38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5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39D9F">
      <w:pPr>
        <w:numPr>
          <w:ilvl w:val="0"/>
          <w:numId w:val="0"/>
        </w:numPr>
      </w:pPr>
    </w:p>
    <w:p w14:paraId="6D25C942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可以参考框内其他key selling points没涉及的部分。</w:t>
      </w:r>
    </w:p>
    <w:p w14:paraId="14FB8A61">
      <w:pPr>
        <w:numPr>
          <w:ilvl w:val="0"/>
          <w:numId w:val="0"/>
        </w:numPr>
      </w:pPr>
      <w:r>
        <w:drawing>
          <wp:inline distT="0" distB="0" distL="114300" distR="114300">
            <wp:extent cx="5264150" cy="2651125"/>
            <wp:effectExtent l="0" t="0" r="8890" b="63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40A3A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3DDC9F39">
      <w:pPr>
        <w:numPr>
          <w:ilvl w:val="0"/>
          <w:numId w:val="3"/>
        </w:numPr>
        <w:ind w:left="0" w:leftChars="0" w:firstLine="0" w:firstLineChars="0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Tech specs 和 what's in the box 可以保留现在风格。参考datasheet</w:t>
      </w:r>
    </w:p>
    <w:p w14:paraId="114292B0">
      <w:pPr>
        <w:numPr>
          <w:ilvl w:val="0"/>
          <w:numId w:val="3"/>
        </w:numPr>
        <w:ind w:left="0" w:leftChars="0" w:firstLine="0" w:firstLineChars="0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Frequently asked questions 可以先不直接展示</w:t>
      </w:r>
      <w:bookmarkStart w:id="0" w:name="_GoBack"/>
      <w:bookmarkEnd w:id="0"/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答案，改为点击问题展示回答的形式。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5C8782F"/>
    <w:multiLevelType w:val="singleLevel"/>
    <w:tmpl w:val="95C8782F"/>
    <w:lvl w:ilvl="0" w:tentative="0">
      <w:start w:val="2"/>
      <w:numFmt w:val="decimal"/>
      <w:suff w:val="nothing"/>
      <w:lvlText w:val="（%1）"/>
      <w:lvlJc w:val="left"/>
    </w:lvl>
  </w:abstractNum>
  <w:abstractNum w:abstractNumId="1">
    <w:nsid w:val="B29E53B9"/>
    <w:multiLevelType w:val="singleLevel"/>
    <w:tmpl w:val="B29E53B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44DBC198"/>
    <w:multiLevelType w:val="singleLevel"/>
    <w:tmpl w:val="44DBC19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8A77BFC"/>
    <w:multiLevelType w:val="singleLevel"/>
    <w:tmpl w:val="48A77BFC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6AC0529"/>
    <w:rsid w:val="438752D1"/>
    <w:rsid w:val="596F4CD9"/>
    <w:rsid w:val="5C3F4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515</Words>
  <Characters>712</Characters>
  <Lines>0</Lines>
  <Paragraphs>0</Paragraphs>
  <TotalTime>33</TotalTime>
  <ScaleCrop>false</ScaleCrop>
  <LinksUpToDate>false</LinksUpToDate>
  <CharactersWithSpaces>734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2025-12-18T18:02:00Z</dcterms:created>
  <dc:creator>casey</dc:creator>
  <cp:lastModifiedBy>George</cp:lastModifiedBy>
  <dcterms:modified xsi:type="dcterms:W3CDTF">2025-12-22T19:14:55Z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KSOTemplateDocerSaveRecord">
    <vt:lpwstr>eyJoZGlkIjoiZTZkOWNlNzgyYjM0NmZiMGJhYTQyMjMyNzhjNTgxZTAiLCJ1c2VySWQiOiI5MTIxOTM5MTMifQ==</vt:lpwstr>
  </property>
  <property fmtid="{D5CDD505-2E9C-101B-9397-08002B2CF9AE}" pid="4" name="ICV">
    <vt:lpwstr>63EFE9EF9E964CA2A48BD1D4423BECE1_12</vt:lpwstr>
  </property>
</Properties>
</file>